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A50C1A" w14:textId="77777777" w:rsidR="0010218C" w:rsidRDefault="0010218C" w:rsidP="0010218C">
      <w:pPr>
        <w:spacing w:line="480" w:lineRule="auto"/>
        <w:jc w:val="center"/>
        <w:rPr>
          <w:rFonts w:ascii="Times New Roman" w:hAnsi="Times New Roman" w:cs="Times New Roman"/>
          <w:sz w:val="24"/>
          <w:szCs w:val="24"/>
        </w:rPr>
      </w:pPr>
    </w:p>
    <w:p w14:paraId="1EE18D3E" w14:textId="77777777" w:rsidR="0010218C" w:rsidRDefault="0010218C" w:rsidP="0010218C">
      <w:pPr>
        <w:spacing w:line="480" w:lineRule="auto"/>
        <w:jc w:val="center"/>
        <w:rPr>
          <w:rFonts w:ascii="Times New Roman" w:hAnsi="Times New Roman" w:cs="Times New Roman"/>
          <w:sz w:val="24"/>
          <w:szCs w:val="24"/>
        </w:rPr>
      </w:pPr>
    </w:p>
    <w:p w14:paraId="30C30093" w14:textId="77777777" w:rsidR="0010218C" w:rsidRDefault="0010218C" w:rsidP="0010218C">
      <w:pPr>
        <w:spacing w:line="480" w:lineRule="auto"/>
        <w:jc w:val="center"/>
        <w:rPr>
          <w:rFonts w:ascii="Times New Roman" w:hAnsi="Times New Roman" w:cs="Times New Roman"/>
          <w:sz w:val="24"/>
          <w:szCs w:val="24"/>
        </w:rPr>
      </w:pPr>
    </w:p>
    <w:p w14:paraId="609123BE" w14:textId="1CC12440" w:rsidR="0010218C" w:rsidRDefault="0010218C" w:rsidP="0010218C">
      <w:pPr>
        <w:spacing w:line="480" w:lineRule="auto"/>
        <w:jc w:val="center"/>
        <w:rPr>
          <w:rFonts w:ascii="Times New Roman" w:hAnsi="Times New Roman" w:cs="Times New Roman"/>
          <w:sz w:val="24"/>
          <w:szCs w:val="24"/>
        </w:rPr>
      </w:pPr>
    </w:p>
    <w:p w14:paraId="389859EE" w14:textId="77777777" w:rsidR="0010218C" w:rsidRDefault="0010218C" w:rsidP="0010218C">
      <w:pPr>
        <w:spacing w:line="480" w:lineRule="auto"/>
        <w:jc w:val="center"/>
        <w:rPr>
          <w:rFonts w:ascii="Times New Roman" w:hAnsi="Times New Roman" w:cs="Times New Roman"/>
          <w:sz w:val="24"/>
          <w:szCs w:val="24"/>
        </w:rPr>
      </w:pPr>
    </w:p>
    <w:p w14:paraId="330DFF1A" w14:textId="77777777" w:rsidR="0010218C" w:rsidRDefault="0010218C" w:rsidP="0010218C">
      <w:pPr>
        <w:spacing w:line="480" w:lineRule="auto"/>
        <w:jc w:val="center"/>
        <w:rPr>
          <w:rFonts w:ascii="Times New Roman" w:hAnsi="Times New Roman" w:cs="Times New Roman"/>
          <w:sz w:val="24"/>
          <w:szCs w:val="24"/>
        </w:rPr>
      </w:pPr>
    </w:p>
    <w:p w14:paraId="7C795FEB" w14:textId="3B151687" w:rsidR="00D00763" w:rsidRDefault="00037241" w:rsidP="0010218C">
      <w:pPr>
        <w:spacing w:line="480" w:lineRule="auto"/>
        <w:jc w:val="center"/>
        <w:rPr>
          <w:rFonts w:ascii="Times New Roman" w:hAnsi="Times New Roman" w:cs="Times New Roman"/>
          <w:sz w:val="24"/>
          <w:szCs w:val="24"/>
        </w:rPr>
      </w:pPr>
      <w:r>
        <w:rPr>
          <w:rFonts w:ascii="Times New Roman" w:hAnsi="Times New Roman" w:cs="Times New Roman"/>
          <w:sz w:val="24"/>
          <w:szCs w:val="24"/>
        </w:rPr>
        <w:t>Hinduism</w:t>
      </w:r>
      <w:r w:rsidR="00365418">
        <w:rPr>
          <w:rFonts w:ascii="Times New Roman" w:hAnsi="Times New Roman" w:cs="Times New Roman"/>
          <w:sz w:val="24"/>
          <w:szCs w:val="24"/>
        </w:rPr>
        <w:t>: Puja and Hindu Temples</w:t>
      </w:r>
    </w:p>
    <w:p w14:paraId="70EB4926" w14:textId="0F9CDA2E" w:rsidR="00365418" w:rsidRDefault="00365418" w:rsidP="0010218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F6ADDAC" w14:textId="211FE07E" w:rsidR="00365418" w:rsidRDefault="00365418" w:rsidP="0010218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3625841" w14:textId="77777777" w:rsidR="0010218C" w:rsidRDefault="0010218C" w:rsidP="0010218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6624CE9" w14:textId="0091C5EA" w:rsidR="00365418" w:rsidRDefault="00365418" w:rsidP="0010218C">
      <w:pPr>
        <w:spacing w:line="480" w:lineRule="auto"/>
        <w:jc w:val="center"/>
        <w:rPr>
          <w:rFonts w:ascii="Times New Roman" w:hAnsi="Times New Roman" w:cs="Times New Roman"/>
          <w:sz w:val="24"/>
          <w:szCs w:val="24"/>
        </w:rPr>
      </w:pPr>
      <w:r w:rsidRPr="00365418">
        <w:rPr>
          <w:rFonts w:ascii="Times New Roman" w:hAnsi="Times New Roman" w:cs="Times New Roman"/>
          <w:sz w:val="24"/>
          <w:szCs w:val="24"/>
        </w:rPr>
        <w:lastRenderedPageBreak/>
        <w:t>Hinduism: Puja and Hindu Temples</w:t>
      </w:r>
    </w:p>
    <w:p w14:paraId="2C46DDBF" w14:textId="77777777" w:rsidR="00365418" w:rsidRDefault="00037241" w:rsidP="0010218C">
      <w:pPr>
        <w:spacing w:line="480" w:lineRule="auto"/>
        <w:ind w:left="720" w:hanging="720"/>
        <w:rPr>
          <w:rFonts w:ascii="Times New Roman" w:hAnsi="Times New Roman" w:cs="Times New Roman"/>
          <w:b/>
          <w:sz w:val="24"/>
          <w:szCs w:val="24"/>
        </w:rPr>
      </w:pPr>
      <w:r w:rsidRPr="00037241">
        <w:rPr>
          <w:rFonts w:ascii="Times New Roman" w:hAnsi="Times New Roman" w:cs="Times New Roman"/>
          <w:b/>
          <w:sz w:val="24"/>
          <w:szCs w:val="24"/>
        </w:rPr>
        <w:t>Question 2: Explain the term puja. What forms does it take in Hinduism? What are some of the underlying myths/beliefs?</w:t>
      </w:r>
    </w:p>
    <w:p w14:paraId="004D6EBA" w14:textId="77777777" w:rsidR="00365418" w:rsidRDefault="00037241" w:rsidP="0010218C">
      <w:pPr>
        <w:spacing w:line="480" w:lineRule="auto"/>
        <w:ind w:firstLine="720"/>
        <w:rPr>
          <w:rFonts w:ascii="Times New Roman" w:hAnsi="Times New Roman" w:cs="Times New Roman"/>
          <w:sz w:val="24"/>
          <w:szCs w:val="24"/>
        </w:rPr>
      </w:pPr>
      <w:r w:rsidRPr="00037241">
        <w:rPr>
          <w:rFonts w:ascii="Times New Roman" w:hAnsi="Times New Roman" w:cs="Times New Roman"/>
          <w:sz w:val="24"/>
          <w:szCs w:val="24"/>
        </w:rPr>
        <w:t>Puja can be described as the act of showing reverence to a spirit or god through the performance of certain rituals, prayers and songs (Patel, 2016). It is an act that is performed by Hindus in devotional worship to one or more deities. This is done mainly to honor or celebrate a special guest or the memories of those who have died. Puja is done on a variety of occasions and settings. The puja ceremony can be done daily at home, at the temple, or during annual festivals. The ceremony of puja consists of masking an offering of flowers or fruits to an image of a god (Brodd, 2013).</w:t>
      </w:r>
    </w:p>
    <w:p w14:paraId="50538E32" w14:textId="77777777" w:rsidR="00365418" w:rsidRDefault="00037241" w:rsidP="0010218C">
      <w:pPr>
        <w:spacing w:line="480" w:lineRule="auto"/>
        <w:ind w:firstLine="720"/>
        <w:rPr>
          <w:rFonts w:ascii="Times New Roman" w:hAnsi="Times New Roman" w:cs="Times New Roman"/>
          <w:sz w:val="24"/>
          <w:szCs w:val="24"/>
        </w:rPr>
      </w:pPr>
      <w:r w:rsidRPr="00037241">
        <w:rPr>
          <w:rFonts w:ascii="Times New Roman" w:hAnsi="Times New Roman" w:cs="Times New Roman"/>
          <w:sz w:val="24"/>
          <w:szCs w:val="24"/>
        </w:rPr>
        <w:t>The Hindus believe that the deity partake in the devotion and offerings that is presented to them. They consume the offerings and the left overs are assumed to be full of blessings from the deities. They believe that the divine power is seen or manifested in the image and the super power sees the worshipper through the images that have been carved out to represent the super natural beings (Brodd, 2013). There are other instances where puja ceremony is conducted to mark life time events such as childbirth, wedding or the start of a new venture. This is important as the worshippers seek for blessings from the divine power in order for the events to proceed well.</w:t>
      </w:r>
    </w:p>
    <w:p w14:paraId="37999CFB" w14:textId="77777777" w:rsidR="00365418" w:rsidRDefault="00037241" w:rsidP="0010218C">
      <w:pPr>
        <w:spacing w:line="480" w:lineRule="auto"/>
        <w:ind w:firstLine="720"/>
        <w:rPr>
          <w:rFonts w:ascii="Times New Roman" w:hAnsi="Times New Roman" w:cs="Times New Roman"/>
          <w:sz w:val="24"/>
          <w:szCs w:val="24"/>
        </w:rPr>
      </w:pPr>
      <w:r w:rsidRPr="00037241">
        <w:rPr>
          <w:rFonts w:ascii="Times New Roman" w:hAnsi="Times New Roman" w:cs="Times New Roman"/>
          <w:sz w:val="24"/>
          <w:szCs w:val="24"/>
        </w:rPr>
        <w:t xml:space="preserve">The carrying out of puja ceremony for the celebration of the childbirth for example is done with the hope that the child will be born healthy and that the offerings presented will assist the child in his or her entire life. The child is covered and protected by the divine power and this makes the process an important part of the Hindu religion (Brodd, 2013). They believe that such </w:t>
      </w:r>
      <w:r w:rsidRPr="00037241">
        <w:rPr>
          <w:rFonts w:ascii="Times New Roman" w:hAnsi="Times New Roman" w:cs="Times New Roman"/>
          <w:sz w:val="24"/>
          <w:szCs w:val="24"/>
        </w:rPr>
        <w:lastRenderedPageBreak/>
        <w:t>life time events cannot proceed without the blessings of the divine power and the failure to do so will result in something bad occurring. This belief makes Hindus strictly adhere to the ceremony.</w:t>
      </w:r>
    </w:p>
    <w:p w14:paraId="5AF01317" w14:textId="77777777" w:rsidR="00365418" w:rsidRDefault="00037241" w:rsidP="0010218C">
      <w:pPr>
        <w:spacing w:line="480" w:lineRule="auto"/>
        <w:ind w:firstLine="720"/>
        <w:rPr>
          <w:rFonts w:ascii="Times New Roman" w:hAnsi="Times New Roman" w:cs="Times New Roman"/>
          <w:sz w:val="24"/>
          <w:szCs w:val="24"/>
        </w:rPr>
      </w:pPr>
      <w:r w:rsidRPr="00037241">
        <w:rPr>
          <w:rFonts w:ascii="Times New Roman" w:hAnsi="Times New Roman" w:cs="Times New Roman"/>
          <w:sz w:val="24"/>
          <w:szCs w:val="24"/>
        </w:rPr>
        <w:t>The two main areas in which puja is performed is at home and the temple (Patel, 2016). This ceremony can be performed daily at various times of the day while in others, the ceremony may be done occasionally. The puja ceremony is not mandatory despite the beliefs that are associated with not conducting it. There are those who conduct the rituals on a daily basis, those who perform periodically and those that perform the ceremony rarely. The puja ceremony is one that is done exclusively by the worshipper alone and is accompanied by the chanting of hymn and prayer. Though this is the case, the worshipper may at times be accompanied by a priest who is well versed in the ideals of the ceremony.</w:t>
      </w:r>
    </w:p>
    <w:p w14:paraId="67DDDEA9" w14:textId="77777777" w:rsidR="00365418" w:rsidRDefault="00037241" w:rsidP="0010218C">
      <w:pPr>
        <w:spacing w:line="480" w:lineRule="auto"/>
        <w:ind w:firstLine="720"/>
        <w:rPr>
          <w:rFonts w:ascii="Times New Roman" w:hAnsi="Times New Roman" w:cs="Times New Roman"/>
          <w:sz w:val="24"/>
          <w:szCs w:val="24"/>
        </w:rPr>
      </w:pPr>
      <w:r w:rsidRPr="00037241">
        <w:rPr>
          <w:rFonts w:ascii="Times New Roman" w:hAnsi="Times New Roman" w:cs="Times New Roman"/>
          <w:sz w:val="24"/>
          <w:szCs w:val="24"/>
        </w:rPr>
        <w:t>The teachings of puja ceremony differ based on the schools of Hinduism. There are various schools that teach how the ceremony is conducted and this may differ from what is being taught in another school (Brodd, 2013). The difference in the presentation of the puja ceremony is mainly brought about by religion, the occasion conducted, the type of deity that is being honored and the steps that need to be followed in order to complete the ceremony (Patel, 2016). The different forms of religion that are present in Hinduism contribute to the difference in the performance of the puja ceremony as they each believe in different aspects and thus the way in which the deity is to be honored will differ.</w:t>
      </w:r>
    </w:p>
    <w:p w14:paraId="39AD699B" w14:textId="77777777" w:rsidR="00365418" w:rsidRDefault="00037241" w:rsidP="0010218C">
      <w:pPr>
        <w:spacing w:line="480" w:lineRule="auto"/>
        <w:ind w:firstLine="720"/>
        <w:rPr>
          <w:rFonts w:ascii="Times New Roman" w:hAnsi="Times New Roman" w:cs="Times New Roman"/>
          <w:sz w:val="24"/>
          <w:szCs w:val="24"/>
        </w:rPr>
      </w:pPr>
      <w:r w:rsidRPr="00037241">
        <w:rPr>
          <w:rFonts w:ascii="Times New Roman" w:hAnsi="Times New Roman" w:cs="Times New Roman"/>
          <w:sz w:val="24"/>
          <w:szCs w:val="24"/>
        </w:rPr>
        <w:t xml:space="preserve">There are those that perform the puja ceremony without the presence of an idol or image. In such cases a fire is lit in honor of the deity rather than the presence of an image. This is a ceremony that is normally referred to as the formal nigama ceremonies. This is different from the agama ceremonies in which the idol or image of the deity is present. The two ceremonies are similar in the sense that they both seek to appease the deity. These two types of puja ceremonies </w:t>
      </w:r>
      <w:r w:rsidRPr="00037241">
        <w:rPr>
          <w:rFonts w:ascii="Times New Roman" w:hAnsi="Times New Roman" w:cs="Times New Roman"/>
          <w:sz w:val="24"/>
          <w:szCs w:val="24"/>
        </w:rPr>
        <w:lastRenderedPageBreak/>
        <w:t>are mainly practiced in India which has a huge population of people that believe in Hinduism (Brodd, 2013). In other countries such as Indonesia, the agama ceremony is most preferred.</w:t>
      </w:r>
    </w:p>
    <w:p w14:paraId="6D6395B3" w14:textId="77777777" w:rsidR="00365418" w:rsidRDefault="00037241" w:rsidP="0010218C">
      <w:pPr>
        <w:spacing w:line="480" w:lineRule="auto"/>
        <w:ind w:left="720" w:hanging="720"/>
        <w:rPr>
          <w:rFonts w:ascii="Times New Roman" w:hAnsi="Times New Roman" w:cs="Times New Roman"/>
          <w:b/>
          <w:sz w:val="24"/>
          <w:szCs w:val="24"/>
        </w:rPr>
      </w:pPr>
      <w:r w:rsidRPr="00037241">
        <w:rPr>
          <w:rFonts w:ascii="Times New Roman" w:hAnsi="Times New Roman" w:cs="Times New Roman"/>
          <w:b/>
          <w:sz w:val="24"/>
          <w:szCs w:val="24"/>
        </w:rPr>
        <w:t>Question 3: Search the internet for Hindu temples. Give some examples to illustrate how the Hindu temples and the furnishing express some core beliefs/myths of Hinduism?</w:t>
      </w:r>
    </w:p>
    <w:p w14:paraId="6119F34C" w14:textId="77777777" w:rsidR="00365418" w:rsidRDefault="00037241" w:rsidP="0010218C">
      <w:pPr>
        <w:spacing w:line="480" w:lineRule="auto"/>
        <w:ind w:firstLine="720"/>
        <w:rPr>
          <w:rFonts w:ascii="Times New Roman" w:hAnsi="Times New Roman" w:cs="Times New Roman"/>
          <w:sz w:val="24"/>
          <w:szCs w:val="24"/>
        </w:rPr>
      </w:pPr>
      <w:r w:rsidRPr="00037241">
        <w:rPr>
          <w:rFonts w:ascii="Times New Roman" w:hAnsi="Times New Roman" w:cs="Times New Roman"/>
          <w:sz w:val="24"/>
          <w:szCs w:val="24"/>
        </w:rPr>
        <w:t>A Hindu temple is a religious and sacred house of god according to the Hindu religion. It is a structure that is meant to bring the gods and the human beings together in order to symbolize the beliefs of Hinduism (Hardy, 2016).  The temple is a respected place and thus the Hindus view it as being more than a religious and cultural institution. The Hindu temples take two forms which are mainly a house or a palace. The worshippers may gather in a house in which they can worship and seek blessings of the divine powers. On the other hand, the temple may take the form of a palace in which the worshippers can still carry out their worshiping activities.</w:t>
      </w:r>
    </w:p>
    <w:p w14:paraId="28976453" w14:textId="77777777" w:rsidR="00365418" w:rsidRDefault="00037241" w:rsidP="0010218C">
      <w:pPr>
        <w:spacing w:line="480" w:lineRule="auto"/>
        <w:ind w:firstLine="720"/>
        <w:rPr>
          <w:rFonts w:ascii="Times New Roman" w:hAnsi="Times New Roman" w:cs="Times New Roman"/>
          <w:sz w:val="24"/>
          <w:szCs w:val="24"/>
        </w:rPr>
      </w:pPr>
      <w:r w:rsidRPr="00037241">
        <w:rPr>
          <w:rFonts w:ascii="Times New Roman" w:hAnsi="Times New Roman" w:cs="Times New Roman"/>
          <w:sz w:val="24"/>
          <w:szCs w:val="24"/>
        </w:rPr>
        <w:t xml:space="preserve">It is believed that the Hindu temples structure and symbolism are based on the Vedic traditions which goes back to many years ago. The Vedic traditions offer for the symbolism to be carried out in the form of circles and squares which is normally depicted by the temples that are constricted at the present age (Brodd, 2013). The major types of temple architectural styles include the nagara, dravida and the vesara (Brodd, 2013). </w:t>
      </w:r>
      <w:r w:rsidR="00365418" w:rsidRPr="00037241">
        <w:rPr>
          <w:rFonts w:ascii="Times New Roman" w:hAnsi="Times New Roman" w:cs="Times New Roman"/>
          <w:sz w:val="24"/>
          <w:szCs w:val="24"/>
        </w:rPr>
        <w:t>These forms of designs</w:t>
      </w:r>
      <w:r w:rsidRPr="00037241">
        <w:rPr>
          <w:rFonts w:ascii="Times New Roman" w:hAnsi="Times New Roman" w:cs="Times New Roman"/>
          <w:sz w:val="24"/>
          <w:szCs w:val="24"/>
        </w:rPr>
        <w:t xml:space="preserve"> can be seen majorly in different parts of the world and the Hindus have been largely associated with these styles. The symbols of circles and squares carry a lot of significance to the Hindu religion and thus it is highly respected.</w:t>
      </w:r>
    </w:p>
    <w:p w14:paraId="62B5FFF6" w14:textId="77777777" w:rsidR="00365418" w:rsidRDefault="00037241" w:rsidP="0010218C">
      <w:pPr>
        <w:spacing w:line="480" w:lineRule="auto"/>
        <w:ind w:firstLine="720"/>
        <w:rPr>
          <w:rFonts w:ascii="Times New Roman" w:hAnsi="Times New Roman" w:cs="Times New Roman"/>
          <w:sz w:val="24"/>
          <w:szCs w:val="24"/>
        </w:rPr>
      </w:pPr>
      <w:r w:rsidRPr="00037241">
        <w:rPr>
          <w:rFonts w:ascii="Times New Roman" w:hAnsi="Times New Roman" w:cs="Times New Roman"/>
          <w:sz w:val="24"/>
          <w:szCs w:val="24"/>
        </w:rPr>
        <w:t xml:space="preserve">The Hindu temple bears a number of arts, ideals, beliefs and values that carry a lot of significance in the Hindu religion. It is believed to be a link that connects the human beings and the deities in a sacred place (Brodd, 2013). The drawings map the relationship that exists </w:t>
      </w:r>
      <w:r w:rsidRPr="00037241">
        <w:rPr>
          <w:rFonts w:ascii="Times New Roman" w:hAnsi="Times New Roman" w:cs="Times New Roman"/>
          <w:sz w:val="24"/>
          <w:szCs w:val="24"/>
        </w:rPr>
        <w:lastRenderedPageBreak/>
        <w:t>between the worshipper and the deities and this is cemented on the walls of the temple through the architecture that is presented. The Hindu temples also have a host of symbolic numbers that give out several meanings in relation to the Hindu religion. The numbers are intertwined in the Vedic traditions with each and every one offering a significant value to the Hindu tradition (Brodd, 2013).</w:t>
      </w:r>
    </w:p>
    <w:p w14:paraId="1427E7F7" w14:textId="5D52BE29" w:rsidR="00365418" w:rsidRDefault="00037241" w:rsidP="0010218C">
      <w:pPr>
        <w:spacing w:line="480" w:lineRule="auto"/>
        <w:ind w:firstLine="720"/>
        <w:rPr>
          <w:rFonts w:ascii="Times New Roman" w:hAnsi="Times New Roman" w:cs="Times New Roman"/>
          <w:sz w:val="24"/>
          <w:szCs w:val="24"/>
        </w:rPr>
      </w:pPr>
      <w:r w:rsidRPr="00037241">
        <w:rPr>
          <w:rFonts w:ascii="Times New Roman" w:hAnsi="Times New Roman" w:cs="Times New Roman"/>
          <w:sz w:val="24"/>
          <w:szCs w:val="24"/>
        </w:rPr>
        <w:t xml:space="preserve">The Hindu temples’ furnishing also express the Hindu way of life. The Hindu people have a lot of religious aspects in their lives and this are captured in the designs and formation of the temples. It is a sacred place that seeks to show the various ways of life of the Hindu people and this can only be manifested in the design of the temple. This is important as most of the people congregate there and </w:t>
      </w:r>
      <w:r w:rsidR="00A532F5" w:rsidRPr="00037241">
        <w:rPr>
          <w:rFonts w:ascii="Times New Roman" w:hAnsi="Times New Roman" w:cs="Times New Roman"/>
          <w:sz w:val="24"/>
          <w:szCs w:val="24"/>
        </w:rPr>
        <w:t>thus,</w:t>
      </w:r>
      <w:r w:rsidRPr="00037241">
        <w:rPr>
          <w:rFonts w:ascii="Times New Roman" w:hAnsi="Times New Roman" w:cs="Times New Roman"/>
          <w:sz w:val="24"/>
          <w:szCs w:val="24"/>
        </w:rPr>
        <w:t xml:space="preserve"> they can be able t</w:t>
      </w:r>
      <w:bookmarkStart w:id="0" w:name="_GoBack"/>
      <w:bookmarkEnd w:id="0"/>
      <w:r w:rsidRPr="00037241">
        <w:rPr>
          <w:rFonts w:ascii="Times New Roman" w:hAnsi="Times New Roman" w:cs="Times New Roman"/>
          <w:sz w:val="24"/>
          <w:szCs w:val="24"/>
        </w:rPr>
        <w:t>o learn even more about the Hindu culture and way of life. This is also not different from other people that are not of Hindu religion as they can be able to learn a lot about their culture.</w:t>
      </w:r>
    </w:p>
    <w:p w14:paraId="0E0E2C31" w14:textId="77777777" w:rsidR="004C48A9" w:rsidRDefault="00037241" w:rsidP="0010218C">
      <w:pPr>
        <w:spacing w:line="480" w:lineRule="auto"/>
        <w:ind w:firstLine="720"/>
        <w:rPr>
          <w:rFonts w:ascii="Times New Roman" w:hAnsi="Times New Roman" w:cs="Times New Roman"/>
          <w:sz w:val="24"/>
          <w:szCs w:val="24"/>
        </w:rPr>
      </w:pPr>
      <w:r w:rsidRPr="00037241">
        <w:rPr>
          <w:rFonts w:ascii="Times New Roman" w:hAnsi="Times New Roman" w:cs="Times New Roman"/>
          <w:sz w:val="24"/>
          <w:szCs w:val="24"/>
        </w:rPr>
        <w:t>The Hindus believe that all things are one and thus everything is connected. This is a belief that is deeply entrenched in the Hindu tradition and the temple serves to further this belief. The carvings and statues that are displayed on the temple seek to celebrate the important and necessary principles of life (Brodd, 2013). This may include such things as wealth, ethical life, self-knowledge and pleasure. These are important principles that symbolize the cultural beliefs of the Hindus and thus the temples express the same principles just by their designs and the way they are furnished with idols and statutes as well as images of various deities and gods. The center of the temple consist</w:t>
      </w:r>
      <w:r w:rsidR="004C48A9">
        <w:rPr>
          <w:rFonts w:ascii="Times New Roman" w:hAnsi="Times New Roman" w:cs="Times New Roman"/>
          <w:sz w:val="24"/>
          <w:szCs w:val="24"/>
        </w:rPr>
        <w:t>s</w:t>
      </w:r>
      <w:r w:rsidRPr="00037241">
        <w:rPr>
          <w:rFonts w:ascii="Times New Roman" w:hAnsi="Times New Roman" w:cs="Times New Roman"/>
          <w:sz w:val="24"/>
          <w:szCs w:val="24"/>
        </w:rPr>
        <w:t xml:space="preserve"> of a hollow space that symbolizes the supreme principle that is without form and who exists everywhere (Hardy, 2016) This resonates with the Hindus beliefs of the divine power that is present everywhere and who connects everything.</w:t>
      </w:r>
    </w:p>
    <w:p w14:paraId="65F2F0EB" w14:textId="77777777" w:rsidR="004C48A9" w:rsidRDefault="00037241" w:rsidP="0010218C">
      <w:pPr>
        <w:spacing w:line="480" w:lineRule="auto"/>
        <w:ind w:firstLine="720"/>
        <w:rPr>
          <w:rFonts w:ascii="Times New Roman" w:hAnsi="Times New Roman" w:cs="Times New Roman"/>
          <w:sz w:val="24"/>
          <w:szCs w:val="24"/>
        </w:rPr>
      </w:pPr>
      <w:r w:rsidRPr="00037241">
        <w:rPr>
          <w:rFonts w:ascii="Times New Roman" w:hAnsi="Times New Roman" w:cs="Times New Roman"/>
          <w:sz w:val="24"/>
          <w:szCs w:val="24"/>
        </w:rPr>
        <w:lastRenderedPageBreak/>
        <w:t>The Hindu have a mythical belief that there exists no division between secular and the lonely sacred. This is extended in the belief that the temples are not only sacred places but also secular spaces. This has attached a social meaning to life in respect of the Hindus in the sense that the temples are used as avenues to mark festivals such as marriages and celebration of child birth among other significant life events (Brodd, 2013). These are important social events that have a lot of meaning to the Hindu culture and thus the temple expressly advances this belief. The temple</w:t>
      </w:r>
      <w:r w:rsidR="00365418">
        <w:rPr>
          <w:rFonts w:ascii="Times New Roman" w:hAnsi="Times New Roman" w:cs="Times New Roman"/>
          <w:sz w:val="24"/>
          <w:szCs w:val="24"/>
        </w:rPr>
        <w:t xml:space="preserve">s </w:t>
      </w:r>
      <w:r w:rsidRPr="00037241">
        <w:rPr>
          <w:rFonts w:ascii="Times New Roman" w:hAnsi="Times New Roman" w:cs="Times New Roman"/>
          <w:sz w:val="24"/>
          <w:szCs w:val="24"/>
        </w:rPr>
        <w:t>also serve as routes for succession of the dynasties within the Hindu religion and this goes further to express the importance of the temple in the core values of the Hindus</w:t>
      </w:r>
      <w:r w:rsidR="00365418">
        <w:rPr>
          <w:rFonts w:ascii="Times New Roman" w:hAnsi="Times New Roman" w:cs="Times New Roman"/>
          <w:sz w:val="24"/>
          <w:szCs w:val="24"/>
        </w:rPr>
        <w:t>.</w:t>
      </w:r>
    </w:p>
    <w:p w14:paraId="3447BD91" w14:textId="77777777" w:rsidR="00CA519B" w:rsidRDefault="00CA519B" w:rsidP="0010218C">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5A54CCB9" w14:textId="3C737477" w:rsidR="004C48A9" w:rsidRDefault="00037241" w:rsidP="0010218C">
      <w:pPr>
        <w:spacing w:line="480" w:lineRule="auto"/>
        <w:jc w:val="center"/>
        <w:rPr>
          <w:rFonts w:ascii="Times New Roman" w:hAnsi="Times New Roman" w:cs="Times New Roman"/>
          <w:b/>
          <w:sz w:val="24"/>
          <w:szCs w:val="24"/>
        </w:rPr>
      </w:pPr>
      <w:r w:rsidRPr="00037241">
        <w:rPr>
          <w:rFonts w:ascii="Times New Roman" w:hAnsi="Times New Roman" w:cs="Times New Roman"/>
          <w:b/>
          <w:sz w:val="24"/>
          <w:szCs w:val="24"/>
        </w:rPr>
        <w:lastRenderedPageBreak/>
        <w:t>References</w:t>
      </w:r>
    </w:p>
    <w:p w14:paraId="30099511" w14:textId="77777777" w:rsidR="00E65EA4" w:rsidRPr="00037241" w:rsidRDefault="00E65EA4" w:rsidP="0010218C">
      <w:pPr>
        <w:spacing w:line="480" w:lineRule="auto"/>
        <w:ind w:left="720" w:hanging="720"/>
        <w:rPr>
          <w:rFonts w:ascii="Times New Roman" w:hAnsi="Times New Roman" w:cs="Times New Roman"/>
          <w:sz w:val="24"/>
          <w:szCs w:val="24"/>
        </w:rPr>
      </w:pPr>
      <w:r w:rsidRPr="00037241">
        <w:rPr>
          <w:rFonts w:ascii="Times New Roman" w:hAnsi="Times New Roman" w:cs="Times New Roman"/>
          <w:sz w:val="24"/>
          <w:szCs w:val="24"/>
        </w:rPr>
        <w:t>Brodd, J. (2013). </w:t>
      </w:r>
      <w:r w:rsidRPr="00037241">
        <w:rPr>
          <w:rFonts w:ascii="Times New Roman" w:hAnsi="Times New Roman" w:cs="Times New Roman"/>
          <w:i/>
          <w:iCs/>
          <w:sz w:val="24"/>
          <w:szCs w:val="24"/>
        </w:rPr>
        <w:t>Invitation to world religions</w:t>
      </w:r>
      <w:r w:rsidRPr="00037241">
        <w:rPr>
          <w:rFonts w:ascii="Times New Roman" w:hAnsi="Times New Roman" w:cs="Times New Roman"/>
          <w:sz w:val="24"/>
          <w:szCs w:val="24"/>
        </w:rPr>
        <w:t>. Oxford University Press.</w:t>
      </w:r>
    </w:p>
    <w:p w14:paraId="7AA88A75" w14:textId="77777777" w:rsidR="00E65EA4" w:rsidRDefault="00E65EA4" w:rsidP="0010218C">
      <w:pPr>
        <w:spacing w:line="480" w:lineRule="auto"/>
        <w:ind w:left="720" w:hanging="720"/>
        <w:rPr>
          <w:rFonts w:ascii="Times New Roman" w:hAnsi="Times New Roman" w:cs="Times New Roman"/>
          <w:sz w:val="24"/>
          <w:szCs w:val="24"/>
        </w:rPr>
      </w:pPr>
      <w:r w:rsidRPr="00037241">
        <w:rPr>
          <w:rFonts w:ascii="Times New Roman" w:hAnsi="Times New Roman" w:cs="Times New Roman"/>
          <w:sz w:val="24"/>
          <w:szCs w:val="24"/>
        </w:rPr>
        <w:t>Hardy, A. (2016). Hindu Temples and the Emanating Cosmos. </w:t>
      </w:r>
      <w:r w:rsidRPr="00037241">
        <w:rPr>
          <w:rFonts w:ascii="Times New Roman" w:hAnsi="Times New Roman" w:cs="Times New Roman"/>
          <w:i/>
          <w:iCs/>
          <w:sz w:val="24"/>
          <w:szCs w:val="24"/>
        </w:rPr>
        <w:t>Religion and the Arts</w:t>
      </w:r>
      <w:r w:rsidRPr="00037241">
        <w:rPr>
          <w:rFonts w:ascii="Times New Roman" w:hAnsi="Times New Roman" w:cs="Times New Roman"/>
          <w:sz w:val="24"/>
          <w:szCs w:val="24"/>
        </w:rPr>
        <w:t>, </w:t>
      </w:r>
      <w:r w:rsidRPr="00037241">
        <w:rPr>
          <w:rFonts w:ascii="Times New Roman" w:hAnsi="Times New Roman" w:cs="Times New Roman"/>
          <w:i/>
          <w:iCs/>
          <w:sz w:val="24"/>
          <w:szCs w:val="24"/>
        </w:rPr>
        <w:t>20</w:t>
      </w:r>
      <w:r w:rsidRPr="00037241">
        <w:rPr>
          <w:rFonts w:ascii="Times New Roman" w:hAnsi="Times New Roman" w:cs="Times New Roman"/>
          <w:sz w:val="24"/>
          <w:szCs w:val="24"/>
        </w:rPr>
        <w:t>(1-2), 112-134.</w:t>
      </w:r>
    </w:p>
    <w:p w14:paraId="2ED4B02D" w14:textId="77777777" w:rsidR="00E65EA4" w:rsidRDefault="00E65EA4" w:rsidP="0010218C">
      <w:pPr>
        <w:spacing w:line="480" w:lineRule="auto"/>
        <w:ind w:left="720" w:hanging="720"/>
        <w:rPr>
          <w:rFonts w:ascii="Times New Roman" w:hAnsi="Times New Roman" w:cs="Times New Roman"/>
          <w:sz w:val="24"/>
          <w:szCs w:val="24"/>
        </w:rPr>
      </w:pPr>
      <w:r w:rsidRPr="00037241">
        <w:rPr>
          <w:rFonts w:ascii="Times New Roman" w:hAnsi="Times New Roman" w:cs="Times New Roman"/>
          <w:sz w:val="24"/>
          <w:szCs w:val="24"/>
        </w:rPr>
        <w:t>Patel, A. (2016). Puja and Piety. </w:t>
      </w:r>
      <w:r w:rsidRPr="00037241">
        <w:rPr>
          <w:rFonts w:ascii="Times New Roman" w:hAnsi="Times New Roman" w:cs="Times New Roman"/>
          <w:i/>
          <w:iCs/>
          <w:sz w:val="24"/>
          <w:szCs w:val="24"/>
        </w:rPr>
        <w:t>the burlington magazine</w:t>
      </w:r>
      <w:r w:rsidRPr="00037241">
        <w:rPr>
          <w:rFonts w:ascii="Times New Roman" w:hAnsi="Times New Roman" w:cs="Times New Roman"/>
          <w:sz w:val="24"/>
          <w:szCs w:val="24"/>
        </w:rPr>
        <w:t>, </w:t>
      </w:r>
      <w:r w:rsidRPr="00037241">
        <w:rPr>
          <w:rFonts w:ascii="Times New Roman" w:hAnsi="Times New Roman" w:cs="Times New Roman"/>
          <w:i/>
          <w:iCs/>
          <w:sz w:val="24"/>
          <w:szCs w:val="24"/>
        </w:rPr>
        <w:t>158</w:t>
      </w:r>
      <w:r w:rsidRPr="00037241">
        <w:rPr>
          <w:rFonts w:ascii="Times New Roman" w:hAnsi="Times New Roman" w:cs="Times New Roman"/>
          <w:sz w:val="24"/>
          <w:szCs w:val="24"/>
        </w:rPr>
        <w:t>, 681.</w:t>
      </w:r>
    </w:p>
    <w:sectPr w:rsidR="00E65EA4" w:rsidSect="000372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2D0D2A" w14:textId="77777777" w:rsidR="002E0621" w:rsidRDefault="002E0621" w:rsidP="00037241">
      <w:pPr>
        <w:spacing w:after="0" w:line="240" w:lineRule="auto"/>
      </w:pPr>
      <w:r>
        <w:separator/>
      </w:r>
    </w:p>
  </w:endnote>
  <w:endnote w:type="continuationSeparator" w:id="0">
    <w:p w14:paraId="6AEA7828" w14:textId="77777777" w:rsidR="002E0621" w:rsidRDefault="002E0621" w:rsidP="00037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936096" w14:textId="77777777" w:rsidR="002E0621" w:rsidRDefault="002E0621" w:rsidP="00037241">
      <w:pPr>
        <w:spacing w:after="0" w:line="240" w:lineRule="auto"/>
      </w:pPr>
      <w:r>
        <w:separator/>
      </w:r>
    </w:p>
  </w:footnote>
  <w:footnote w:type="continuationSeparator" w:id="0">
    <w:p w14:paraId="1B53DA2F" w14:textId="77777777" w:rsidR="002E0621" w:rsidRDefault="002E0621" w:rsidP="000372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24657114"/>
      <w:docPartObj>
        <w:docPartGallery w:val="Page Numbers (Top of Page)"/>
        <w:docPartUnique/>
      </w:docPartObj>
    </w:sdtPr>
    <w:sdtEndPr>
      <w:rPr>
        <w:noProof/>
      </w:rPr>
    </w:sdtEndPr>
    <w:sdtContent>
      <w:p w14:paraId="0AFC760F" w14:textId="73C94C33" w:rsidR="00037241" w:rsidRPr="00037241" w:rsidRDefault="00037241" w:rsidP="00037241">
        <w:pPr>
          <w:pStyle w:val="Header"/>
          <w:jc w:val="right"/>
          <w:rPr>
            <w:rFonts w:ascii="Times New Roman" w:hAnsi="Times New Roman" w:cs="Times New Roman"/>
          </w:rPr>
        </w:pPr>
        <w:r w:rsidRPr="00037241">
          <w:rPr>
            <w:rFonts w:ascii="Times New Roman" w:hAnsi="Times New Roman" w:cs="Times New Roman"/>
          </w:rPr>
          <w:t>HINDUISM</w:t>
        </w:r>
        <w:r>
          <w:rPr>
            <w:rFonts w:ascii="Times New Roman" w:hAnsi="Times New Roman" w:cs="Times New Roman"/>
          </w:rPr>
          <w:t>: PUJA AND HINDU TEMPLES</w:t>
        </w:r>
        <w:r>
          <w:rPr>
            <w:rFonts w:ascii="Times New Roman" w:hAnsi="Times New Roman" w:cs="Times New Roman"/>
          </w:rPr>
          <w:tab/>
        </w:r>
        <w:r>
          <w:rPr>
            <w:rFonts w:ascii="Times New Roman" w:hAnsi="Times New Roman" w:cs="Times New Roman"/>
          </w:rPr>
          <w:tab/>
        </w:r>
        <w:r w:rsidRPr="00037241">
          <w:rPr>
            <w:rFonts w:ascii="Times New Roman" w:hAnsi="Times New Roman" w:cs="Times New Roman"/>
          </w:rPr>
          <w:fldChar w:fldCharType="begin"/>
        </w:r>
        <w:r w:rsidRPr="00037241">
          <w:rPr>
            <w:rFonts w:ascii="Times New Roman" w:hAnsi="Times New Roman" w:cs="Times New Roman"/>
          </w:rPr>
          <w:instrText xml:space="preserve"> PAGE   \* MERGEFORMAT </w:instrText>
        </w:r>
        <w:r w:rsidRPr="00037241">
          <w:rPr>
            <w:rFonts w:ascii="Times New Roman" w:hAnsi="Times New Roman" w:cs="Times New Roman"/>
          </w:rPr>
          <w:fldChar w:fldCharType="separate"/>
        </w:r>
        <w:r w:rsidRPr="00037241">
          <w:rPr>
            <w:rFonts w:ascii="Times New Roman" w:hAnsi="Times New Roman" w:cs="Times New Roman"/>
            <w:noProof/>
          </w:rPr>
          <w:t>2</w:t>
        </w:r>
        <w:r w:rsidRPr="0003724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90378789"/>
      <w:docPartObj>
        <w:docPartGallery w:val="Page Numbers (Top of Page)"/>
        <w:docPartUnique/>
      </w:docPartObj>
    </w:sdtPr>
    <w:sdtEndPr>
      <w:rPr>
        <w:noProof/>
      </w:rPr>
    </w:sdtEndPr>
    <w:sdtContent>
      <w:p w14:paraId="3D49F796" w14:textId="089D5D6C" w:rsidR="00037241" w:rsidRPr="00037241" w:rsidRDefault="00037241" w:rsidP="00037241">
        <w:pPr>
          <w:pStyle w:val="Header"/>
          <w:jc w:val="right"/>
          <w:rPr>
            <w:rFonts w:ascii="Times New Roman" w:hAnsi="Times New Roman" w:cs="Times New Roman"/>
          </w:rPr>
        </w:pPr>
        <w:r w:rsidRPr="00037241">
          <w:rPr>
            <w:rFonts w:ascii="Times New Roman" w:hAnsi="Times New Roman" w:cs="Times New Roman"/>
          </w:rPr>
          <w:t>Running head: HINDUISM: PUJA AND HINDU TEMPLES</w:t>
        </w:r>
        <w:r>
          <w:rPr>
            <w:rFonts w:ascii="Times New Roman" w:hAnsi="Times New Roman" w:cs="Times New Roman"/>
          </w:rPr>
          <w:tab/>
        </w:r>
        <w:r w:rsidRPr="00037241">
          <w:rPr>
            <w:rFonts w:ascii="Times New Roman" w:hAnsi="Times New Roman" w:cs="Times New Roman"/>
          </w:rPr>
          <w:fldChar w:fldCharType="begin"/>
        </w:r>
        <w:r w:rsidRPr="00037241">
          <w:rPr>
            <w:rFonts w:ascii="Times New Roman" w:hAnsi="Times New Roman" w:cs="Times New Roman"/>
          </w:rPr>
          <w:instrText xml:space="preserve"> PAGE   \* MERGEFORMAT </w:instrText>
        </w:r>
        <w:r w:rsidRPr="00037241">
          <w:rPr>
            <w:rFonts w:ascii="Times New Roman" w:hAnsi="Times New Roman" w:cs="Times New Roman"/>
          </w:rPr>
          <w:fldChar w:fldCharType="separate"/>
        </w:r>
        <w:r w:rsidRPr="00037241">
          <w:rPr>
            <w:rFonts w:ascii="Times New Roman" w:hAnsi="Times New Roman" w:cs="Times New Roman"/>
            <w:noProof/>
          </w:rPr>
          <w:t>2</w:t>
        </w:r>
        <w:r w:rsidRPr="00037241">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241"/>
    <w:rsid w:val="00037241"/>
    <w:rsid w:val="0010218C"/>
    <w:rsid w:val="002E0621"/>
    <w:rsid w:val="00365418"/>
    <w:rsid w:val="004C48A9"/>
    <w:rsid w:val="00A532F5"/>
    <w:rsid w:val="00CA519B"/>
    <w:rsid w:val="00D00763"/>
    <w:rsid w:val="00E65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8B2A6"/>
  <w15:chartTrackingRefBased/>
  <w15:docId w15:val="{BA0F1172-F1D8-4EFA-9610-782897E3C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2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241"/>
  </w:style>
  <w:style w:type="paragraph" w:styleId="Footer">
    <w:name w:val="footer"/>
    <w:basedOn w:val="Normal"/>
    <w:link w:val="FooterChar"/>
    <w:uiPriority w:val="99"/>
    <w:unhideWhenUsed/>
    <w:rsid w:val="000372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1325</Words>
  <Characters>7554</Characters>
  <Application>Microsoft Office Word</Application>
  <DocSecurity>0</DocSecurity>
  <Lines>62</Lines>
  <Paragraphs>17</Paragraphs>
  <ScaleCrop>false</ScaleCrop>
  <Company/>
  <LinksUpToDate>false</LinksUpToDate>
  <CharactersWithSpaces>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7</cp:revision>
  <dcterms:created xsi:type="dcterms:W3CDTF">2019-10-17T13:09:00Z</dcterms:created>
  <dcterms:modified xsi:type="dcterms:W3CDTF">2019-10-17T13:19:00Z</dcterms:modified>
</cp:coreProperties>
</file>